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AF" w:rsidRPr="00737FB7" w:rsidRDefault="00D319C5" w:rsidP="000E0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-448945</wp:posOffset>
            </wp:positionV>
            <wp:extent cx="1466850" cy="1155065"/>
            <wp:effectExtent l="0" t="0" r="0" b="0"/>
            <wp:wrapSquare wrapText="bothSides"/>
            <wp:docPr id="2" name="Рисунок 1" descr="\\WS-ROOM8-TEMA\Nastya\76 СЕЗОН\!Комедiя-фест\Элементы стиля\лого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-ROOM8-TEMA\Nastya\76 СЕЗОН\!Комедiя-фест\Элементы стиля\лого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E81"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ЗАЯВКА НА УЧАСТИЕ </w:t>
      </w:r>
    </w:p>
    <w:p w:rsidR="000E0E81" w:rsidRPr="000E0E81" w:rsidRDefault="000E0E81" w:rsidP="000E0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737F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737F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ВСЕРОССИЙСКОМ МОНОЖАНРОВОМ ФЕСТИВАЛЕ «КОМЕД</w:t>
      </w:r>
      <w:proofErr w:type="gramStart"/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proofErr w:type="gramEnd"/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Я-ФЕСТ»</w:t>
      </w:r>
    </w:p>
    <w:p w:rsidR="000E0E81" w:rsidRPr="003E74AF" w:rsidRDefault="000E0E81" w:rsidP="000E0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74AF" w:rsidRPr="003E74AF" w:rsidRDefault="003E74AF" w:rsidP="000E0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539"/>
        <w:gridCol w:w="5805"/>
      </w:tblGrid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74C">
              <w:rPr>
                <w:rFonts w:ascii="Times New Roman" w:hAnsi="Times New Roman" w:cs="Times New Roman"/>
              </w:rPr>
              <w:t>олное название театра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Рекламное название театра (если оно отличается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полного)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074C">
              <w:rPr>
                <w:rFonts w:ascii="Times New Roman" w:hAnsi="Times New Roman" w:cs="Times New Roman"/>
              </w:rPr>
              <w:t>азвание спектакля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ж</w:t>
            </w:r>
            <w:r w:rsidRPr="0023074C">
              <w:rPr>
                <w:rFonts w:ascii="Times New Roman" w:hAnsi="Times New Roman" w:cs="Times New Roman"/>
              </w:rPr>
              <w:t>анр</w:t>
            </w:r>
            <w:r>
              <w:rPr>
                <w:rFonts w:ascii="Times New Roman" w:hAnsi="Times New Roman" w:cs="Times New Roman"/>
              </w:rPr>
              <w:t>, вид комедии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074C">
              <w:rPr>
                <w:rFonts w:ascii="Times New Roman" w:hAnsi="Times New Roman" w:cs="Times New Roman"/>
              </w:rPr>
              <w:t>втор пьесы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Переводчик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074C">
              <w:rPr>
                <w:rFonts w:ascii="Times New Roman" w:hAnsi="Times New Roman" w:cs="Times New Roman"/>
              </w:rPr>
              <w:t>ежиссер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3074C">
              <w:rPr>
                <w:rFonts w:ascii="Times New Roman" w:hAnsi="Times New Roman" w:cs="Times New Roman"/>
              </w:rPr>
              <w:t>ценограф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3074C">
              <w:rPr>
                <w:rFonts w:ascii="Times New Roman" w:hAnsi="Times New Roman" w:cs="Times New Roman"/>
              </w:rPr>
              <w:t>удожник</w:t>
            </w:r>
            <w:r>
              <w:rPr>
                <w:rFonts w:ascii="Times New Roman" w:hAnsi="Times New Roman" w:cs="Times New Roman"/>
              </w:rPr>
              <w:t xml:space="preserve"> по костюмам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члены творческой группы, чье упоминание обязательно в описании спектакля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074C">
              <w:rPr>
                <w:rFonts w:ascii="Times New Roman" w:hAnsi="Times New Roman" w:cs="Times New Roman"/>
              </w:rPr>
              <w:t>ата премьеры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Возрастное ограничение</w:t>
            </w:r>
          </w:p>
          <w:p w:rsidR="000E0E81" w:rsidRPr="000E0E81" w:rsidRDefault="000E0E81" w:rsidP="00D319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74C">
              <w:rPr>
                <w:rFonts w:ascii="Times New Roman" w:hAnsi="Times New Roman" w:cs="Times New Roman"/>
              </w:rPr>
              <w:t>родолжительность спектакля</w:t>
            </w:r>
            <w:r w:rsidR="00737FB7">
              <w:rPr>
                <w:rFonts w:ascii="Times New Roman" w:hAnsi="Times New Roman" w:cs="Times New Roman"/>
              </w:rPr>
              <w:t xml:space="preserve">  всего</w:t>
            </w:r>
          </w:p>
          <w:p w:rsidR="00737FB7" w:rsidRDefault="00737FB7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737FB7" w:rsidRPr="0023074C" w:rsidRDefault="00737FB7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актов отдельно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74C">
              <w:rPr>
                <w:rFonts w:ascii="Times New Roman" w:hAnsi="Times New Roman" w:cs="Times New Roman"/>
              </w:rPr>
              <w:t>антрактов</w:t>
            </w:r>
            <w:r w:rsidR="00737FB7">
              <w:rPr>
                <w:rFonts w:ascii="Times New Roman" w:hAnsi="Times New Roman" w:cs="Times New Roman"/>
              </w:rPr>
              <w:t xml:space="preserve"> и их продолжительность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монтировки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световой монтировки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демонтажа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проката спектакля (размещение зрителей, исходящий реквизит и т.п.)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737FB7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>участников (всего)</w:t>
            </w:r>
            <w:r w:rsidR="00737FB7" w:rsidRPr="00737FB7">
              <w:rPr>
                <w:rFonts w:ascii="Times New Roman" w:hAnsi="Times New Roman" w:cs="Times New Roman"/>
              </w:rPr>
              <w:t xml:space="preserve"> </w:t>
            </w:r>
            <w:r w:rsidR="00737FB7">
              <w:rPr>
                <w:rFonts w:ascii="Times New Roman" w:hAnsi="Times New Roman" w:cs="Times New Roman"/>
              </w:rPr>
              <w:t>с перечислением регалий, которые нужно указать в печатной продукции Фестиваля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состав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состав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группа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>оличество необходимого обслуживающего техперсонала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принимающей стороны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 xml:space="preserve">монтировщики: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 xml:space="preserve">свет: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: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  <w:r w:rsidRPr="0023074C">
              <w:rPr>
                <w:rFonts w:ascii="Times New Roman" w:hAnsi="Times New Roman" w:cs="Times New Roman"/>
              </w:rPr>
              <w:t>: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23074C">
              <w:rPr>
                <w:rFonts w:ascii="Times New Roman" w:hAnsi="Times New Roman" w:cs="Times New Roman"/>
              </w:rPr>
              <w:t xml:space="preserve">сновное контактное лицо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23074C">
              <w:rPr>
                <w:rFonts w:ascii="Times New Roman" w:hAnsi="Times New Roman" w:cs="Times New Roman"/>
              </w:rPr>
              <w:t xml:space="preserve">иректор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23074C">
              <w:rPr>
                <w:rFonts w:ascii="Times New Roman" w:hAnsi="Times New Roman" w:cs="Times New Roman"/>
              </w:rPr>
              <w:t xml:space="preserve">ежиссер спектакля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заведующий  </w:t>
            </w:r>
            <w:proofErr w:type="spellStart"/>
            <w:r>
              <w:rPr>
                <w:rFonts w:ascii="Times New Roman" w:hAnsi="Times New Roman" w:cs="Times New Roman"/>
              </w:rPr>
              <w:t>худ\пост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астью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видеозапись спектакля в сети Интернет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E0E81" w:rsidRDefault="000E0E81" w:rsidP="000E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81" w:rsidRPr="00F45DA4" w:rsidRDefault="000E0E81" w:rsidP="000E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программка спектакля предоставляются отдельными файлами.</w:t>
      </w:r>
    </w:p>
    <w:p w:rsidR="00CF7D06" w:rsidRDefault="00CF7D06"/>
    <w:sectPr w:rsidR="00CF7D06" w:rsidSect="003E74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0E81"/>
    <w:rsid w:val="000E0E81"/>
    <w:rsid w:val="003C74DB"/>
    <w:rsid w:val="003E74AF"/>
    <w:rsid w:val="004B7DDF"/>
    <w:rsid w:val="00737FB7"/>
    <w:rsid w:val="00A65FD5"/>
    <w:rsid w:val="00AF458D"/>
    <w:rsid w:val="00B17F07"/>
    <w:rsid w:val="00CF7D06"/>
    <w:rsid w:val="00D319C5"/>
    <w:rsid w:val="00D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dcterms:created xsi:type="dcterms:W3CDTF">2022-06-07T13:09:00Z</dcterms:created>
  <dcterms:modified xsi:type="dcterms:W3CDTF">2022-12-27T09:17:00Z</dcterms:modified>
</cp:coreProperties>
</file>